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5B0" w:rsidRPr="00EF2896" w:rsidRDefault="009655B0" w:rsidP="00EF2896">
      <w:pPr>
        <w:spacing w:after="0"/>
        <w:rPr>
          <w:rFonts w:ascii="Times New Roman" w:hAnsi="Times New Roman"/>
          <w:b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 xml:space="preserve">                                                         </w:t>
      </w:r>
      <w:r w:rsidRPr="00EF2896">
        <w:rPr>
          <w:rFonts w:ascii="Times New Roman" w:hAnsi="Times New Roman"/>
          <w:b/>
          <w:sz w:val="20"/>
          <w:szCs w:val="20"/>
        </w:rPr>
        <w:t>СТАТУС</w:t>
      </w:r>
    </w:p>
    <w:p w:rsidR="009655B0" w:rsidRPr="00EF2896" w:rsidRDefault="009655B0" w:rsidP="00EF2896">
      <w:pPr>
        <w:spacing w:after="0"/>
        <w:rPr>
          <w:rFonts w:ascii="Times New Roman" w:hAnsi="Times New Roman"/>
          <w:b/>
          <w:sz w:val="20"/>
          <w:szCs w:val="20"/>
        </w:rPr>
      </w:pPr>
      <w:r w:rsidRPr="00EF2896">
        <w:rPr>
          <w:rFonts w:ascii="Times New Roman" w:hAnsi="Times New Roman"/>
          <w:b/>
          <w:sz w:val="20"/>
          <w:szCs w:val="20"/>
        </w:rPr>
        <w:t xml:space="preserve">                                           Городского Болгарского Театра</w:t>
      </w:r>
    </w:p>
    <w:p w:rsidR="009655B0" w:rsidRPr="00EF2896" w:rsidRDefault="009655B0" w:rsidP="00EF2896">
      <w:pPr>
        <w:spacing w:after="0"/>
        <w:rPr>
          <w:rFonts w:ascii="Times New Roman" w:hAnsi="Times New Roman"/>
          <w:b/>
          <w:sz w:val="20"/>
          <w:szCs w:val="20"/>
        </w:rPr>
      </w:pPr>
      <w:r w:rsidRPr="00EF2896">
        <w:rPr>
          <w:rFonts w:ascii="Times New Roman" w:hAnsi="Times New Roman"/>
          <w:b/>
          <w:sz w:val="20"/>
          <w:szCs w:val="20"/>
        </w:rPr>
        <w:t xml:space="preserve">                                                 „СМЕШЕН  ПЕТЪК”</w:t>
      </w:r>
    </w:p>
    <w:p w:rsidR="009655B0" w:rsidRPr="00EF2896" w:rsidRDefault="009655B0" w:rsidP="00EF2896">
      <w:pPr>
        <w:tabs>
          <w:tab w:val="left" w:pos="2342"/>
        </w:tabs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ab/>
      </w:r>
    </w:p>
    <w:p w:rsidR="009655B0" w:rsidRPr="00EF2896" w:rsidRDefault="009655B0" w:rsidP="00EF2896">
      <w:pPr>
        <w:spacing w:after="0"/>
        <w:rPr>
          <w:rFonts w:ascii="Times New Roman" w:hAnsi="Times New Roman"/>
          <w:b/>
          <w:sz w:val="20"/>
          <w:szCs w:val="20"/>
        </w:rPr>
      </w:pPr>
      <w:r w:rsidRPr="00EF2896">
        <w:rPr>
          <w:rFonts w:ascii="Times New Roman" w:hAnsi="Times New Roman"/>
          <w:b/>
          <w:sz w:val="20"/>
          <w:szCs w:val="20"/>
        </w:rPr>
        <w:t xml:space="preserve">                                                   I. ОБЩИЕ ПОЛОЖЕНИЯ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 xml:space="preserve">1. Предприятие Городской  Болгарский  Театр „Смешен </w:t>
      </w:r>
      <w:proofErr w:type="spellStart"/>
      <w:r w:rsidRPr="00EF2896">
        <w:rPr>
          <w:rFonts w:ascii="Times New Roman" w:hAnsi="Times New Roman"/>
          <w:sz w:val="20"/>
          <w:szCs w:val="20"/>
        </w:rPr>
        <w:t>Петък</w:t>
      </w:r>
      <w:proofErr w:type="spellEnd"/>
      <w:r w:rsidRPr="00EF2896">
        <w:rPr>
          <w:rFonts w:ascii="Times New Roman" w:hAnsi="Times New Roman"/>
          <w:sz w:val="20"/>
          <w:szCs w:val="20"/>
        </w:rPr>
        <w:t xml:space="preserve">”, именуемое в дальнейшем Театр, создан и функционирует как институт для спектаклей, национального значения, со статусом юридического лица,  находится в подчинении </w:t>
      </w:r>
      <w:proofErr w:type="spellStart"/>
      <w:r w:rsidRPr="00EF2896">
        <w:rPr>
          <w:rFonts w:ascii="Times New Roman" w:hAnsi="Times New Roman"/>
          <w:sz w:val="20"/>
          <w:szCs w:val="20"/>
        </w:rPr>
        <w:t>Примэрии</w:t>
      </w:r>
      <w:proofErr w:type="spellEnd"/>
      <w:r w:rsidRPr="00EF2896">
        <w:rPr>
          <w:rFonts w:ascii="Times New Roman" w:hAnsi="Times New Roman"/>
          <w:sz w:val="20"/>
          <w:szCs w:val="20"/>
        </w:rPr>
        <w:t xml:space="preserve"> города Тараклия.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 xml:space="preserve">2.  Городской  </w:t>
      </w:r>
      <w:proofErr w:type="spellStart"/>
      <w:r w:rsidRPr="00EF2896">
        <w:rPr>
          <w:rFonts w:ascii="Times New Roman" w:hAnsi="Times New Roman"/>
          <w:sz w:val="20"/>
          <w:szCs w:val="20"/>
        </w:rPr>
        <w:t>Болгаркий</w:t>
      </w:r>
      <w:proofErr w:type="spellEnd"/>
      <w:r w:rsidRPr="00EF2896">
        <w:rPr>
          <w:rFonts w:ascii="Times New Roman" w:hAnsi="Times New Roman"/>
          <w:sz w:val="20"/>
          <w:szCs w:val="20"/>
        </w:rPr>
        <w:t xml:space="preserve"> Театр „ Смешен </w:t>
      </w:r>
      <w:proofErr w:type="spellStart"/>
      <w:r w:rsidRPr="00EF2896">
        <w:rPr>
          <w:rFonts w:ascii="Times New Roman" w:hAnsi="Times New Roman"/>
          <w:sz w:val="20"/>
          <w:szCs w:val="20"/>
        </w:rPr>
        <w:t>Петък</w:t>
      </w:r>
      <w:proofErr w:type="spellEnd"/>
      <w:r w:rsidRPr="00EF2896">
        <w:rPr>
          <w:rFonts w:ascii="Times New Roman" w:hAnsi="Times New Roman"/>
          <w:sz w:val="20"/>
          <w:szCs w:val="20"/>
        </w:rPr>
        <w:t>” был основан в 1981 году  Городским  Советом  Тараклии (далее Учредитель) с методической поддержкой со стороны Министерства Культуры Республики Молдова. Создан театр с целью продвижения культурных  ценностей, отечественных и универсальных, на национальном и международном уровнях.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>3. Театр - городское учреждение</w:t>
      </w:r>
      <w:proofErr w:type="gramStart"/>
      <w:r w:rsidRPr="00EF2896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Pr="00EF2896">
        <w:rPr>
          <w:rFonts w:ascii="Times New Roman" w:hAnsi="Times New Roman"/>
          <w:sz w:val="20"/>
          <w:szCs w:val="20"/>
        </w:rPr>
        <w:t xml:space="preserve"> финансируется из бюджета города, согласно постановлению Министерства Культуры Республики Молдова, он и осуществляет деятельность на основании действующего законодательства, настоящего Устава и Правил внутреннего распорядка, утвержденных Учредителем.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>4. Театр имеет самостоятельный баланс, расчетный счет и печать с надписью своего наименования</w:t>
      </w:r>
      <w:proofErr w:type="gramStart"/>
      <w:r w:rsidRPr="00EF2896">
        <w:rPr>
          <w:rFonts w:ascii="Times New Roman" w:hAnsi="Times New Roman"/>
          <w:sz w:val="20"/>
          <w:szCs w:val="20"/>
        </w:rPr>
        <w:t>.,</w:t>
      </w:r>
      <w:proofErr w:type="gramEnd"/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>5.  Деятельность Театра регулируется Конституцией Республики Молдова, Законом “ О предпринимательстве и предприятиях” №.845 – XII от 03.01.1992 со всеми последующими изменениями; Закон “О Государственном предприятии” №. 146 от 16 июля 1994 года с последующими изменениями; Закон «О культуре» № 413-XIV от 27 мая 1999 года; Закон “О театрах, цирках и концертных организациях” №. 1421-XV от 31 октября 2002 года, Положением о деятельности театров, цирков и концертных организаций № 1244 от 15 октября 2003 года, Правилами внутреннего распорядка, утвержденного Учредителем, другими нормативными актами, а также соглашениями, договорами и конвенциями, заключенными Республикой Молдова.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>6. Предприятие несет ответственность под собственное обязательство, над  всем имуществом, которым располагает. Учредитель не несет ответственности по обязательствам Предприятия. Предприятие не несет ответственности по обязательствам Учредителя.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>7. Театр управляет собственностью их учредителей, а также поступлений от деятельности, осуществляемой в соответствии с действующим законодательством.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>8. Название Театра:</w:t>
      </w:r>
    </w:p>
    <w:p w:rsidR="009655B0" w:rsidRPr="00EF2896" w:rsidRDefault="009655B0" w:rsidP="00EF2896">
      <w:pPr>
        <w:spacing w:after="0"/>
        <w:rPr>
          <w:rFonts w:ascii="Times New Roman" w:hAnsi="Times New Roman"/>
          <w:b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 xml:space="preserve">-а) полное наименование: </w:t>
      </w:r>
      <w:r w:rsidRPr="00EF2896">
        <w:rPr>
          <w:rFonts w:ascii="Times New Roman" w:hAnsi="Times New Roman"/>
          <w:b/>
          <w:sz w:val="20"/>
          <w:szCs w:val="20"/>
        </w:rPr>
        <w:t xml:space="preserve">Городской  </w:t>
      </w:r>
      <w:proofErr w:type="spellStart"/>
      <w:r w:rsidRPr="00EF2896">
        <w:rPr>
          <w:rFonts w:ascii="Times New Roman" w:hAnsi="Times New Roman"/>
          <w:b/>
          <w:sz w:val="20"/>
          <w:szCs w:val="20"/>
        </w:rPr>
        <w:t>Болгаркий</w:t>
      </w:r>
      <w:proofErr w:type="spellEnd"/>
      <w:r w:rsidRPr="00EF2896">
        <w:rPr>
          <w:rFonts w:ascii="Times New Roman" w:hAnsi="Times New Roman"/>
          <w:b/>
          <w:sz w:val="20"/>
          <w:szCs w:val="20"/>
        </w:rPr>
        <w:t xml:space="preserve"> Театр  „Смешен </w:t>
      </w:r>
      <w:proofErr w:type="spellStart"/>
      <w:r w:rsidRPr="00EF2896">
        <w:rPr>
          <w:rFonts w:ascii="Times New Roman" w:hAnsi="Times New Roman"/>
          <w:b/>
          <w:sz w:val="20"/>
          <w:szCs w:val="20"/>
        </w:rPr>
        <w:t>Петък</w:t>
      </w:r>
      <w:proofErr w:type="spellEnd"/>
      <w:r w:rsidRPr="00EF2896">
        <w:rPr>
          <w:rFonts w:ascii="Times New Roman" w:hAnsi="Times New Roman"/>
          <w:b/>
          <w:sz w:val="20"/>
          <w:szCs w:val="20"/>
        </w:rPr>
        <w:t>”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 xml:space="preserve">б) сокращенное наименование: </w:t>
      </w:r>
      <w:r w:rsidRPr="00EF2896">
        <w:rPr>
          <w:rFonts w:ascii="Times New Roman" w:hAnsi="Times New Roman"/>
          <w:b/>
          <w:sz w:val="20"/>
          <w:szCs w:val="20"/>
        </w:rPr>
        <w:t>ГБТСП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 xml:space="preserve">9 Юридический Адрес Театра: </w:t>
      </w:r>
      <w:r w:rsidRPr="00EF2896">
        <w:rPr>
          <w:rFonts w:ascii="Times New Roman" w:hAnsi="Times New Roman"/>
          <w:b/>
          <w:sz w:val="20"/>
          <w:szCs w:val="20"/>
        </w:rPr>
        <w:t>MD-</w:t>
      </w:r>
      <w:smartTag w:uri="urn:schemas-microsoft-com:office:smarttags" w:element="metricconverter">
        <w:smartTagPr>
          <w:attr w:name="ProductID" w:val="7402, г"/>
        </w:smartTagPr>
        <w:r w:rsidRPr="00EF2896">
          <w:rPr>
            <w:rFonts w:ascii="Times New Roman" w:hAnsi="Times New Roman"/>
            <w:b/>
            <w:sz w:val="20"/>
            <w:szCs w:val="20"/>
          </w:rPr>
          <w:t>7402, г</w:t>
        </w:r>
      </w:smartTag>
      <w:r w:rsidRPr="00EF2896">
        <w:rPr>
          <w:rFonts w:ascii="Times New Roman" w:hAnsi="Times New Roman"/>
          <w:b/>
          <w:sz w:val="20"/>
          <w:szCs w:val="20"/>
        </w:rPr>
        <w:t>. Тараклия, ул. Гоголя, №. 93</w:t>
      </w:r>
    </w:p>
    <w:p w:rsidR="009655B0" w:rsidRPr="00EF2896" w:rsidRDefault="009655B0" w:rsidP="00EF2896">
      <w:pPr>
        <w:tabs>
          <w:tab w:val="left" w:pos="6286"/>
        </w:tabs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ab/>
      </w:r>
    </w:p>
    <w:p w:rsidR="009655B0" w:rsidRPr="00EF2896" w:rsidRDefault="009655B0" w:rsidP="00EF2896">
      <w:pPr>
        <w:spacing w:after="0"/>
        <w:rPr>
          <w:rFonts w:ascii="Times New Roman" w:hAnsi="Times New Roman"/>
          <w:b/>
          <w:sz w:val="20"/>
          <w:szCs w:val="20"/>
        </w:rPr>
      </w:pPr>
      <w:r w:rsidRPr="00EF2896">
        <w:rPr>
          <w:rFonts w:ascii="Times New Roman" w:hAnsi="Times New Roman"/>
          <w:b/>
          <w:sz w:val="20"/>
          <w:szCs w:val="20"/>
        </w:rPr>
        <w:t xml:space="preserve">                  II ЦЕЛИ И НАПРАВЛЕНИЯ ДЕЯТЕЛЬНОСТИ: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>1.  Основной целью театра является    продвижение  культурных ценностей   искусства, национальных и универсальных, на национальном и международном уровнях.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>2. Для достижения цели, предусмотренной в части. (1) Театр осуществляет следующие основные виды деятельности: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>- организует и утверждает, собственные театральные представления  или  представления в сотрудничестве с другими организациями  и учреждениями;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proofErr w:type="gramStart"/>
      <w:r w:rsidRPr="00EF2896">
        <w:rPr>
          <w:rFonts w:ascii="Times New Roman" w:hAnsi="Times New Roman"/>
          <w:sz w:val="20"/>
          <w:szCs w:val="20"/>
        </w:rPr>
        <w:t xml:space="preserve">- способствует созданию текстов для  пьес  представляющие   драматургию  национальную  и мировую, классическую и современную; </w:t>
      </w:r>
      <w:proofErr w:type="gramEnd"/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>- оценивает  талант художников в области исполнительных  искусств, режиссуры и сценографии; поддерживает    становление молодых художников;  способствует  воспитанию молодого  поколения; реализует или разрабатывает проекты национальных, международных  и в других  областях театрального искусства, в партнерстве с художниками, неправительственных организаций, учебных спектаклей, других учреждений культуры   в стране и за рубежом;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 xml:space="preserve">- разрабатывает и согласовывает  с Учредителем стратегии культуры и образования в целях удовлетворения потребностей как можно более широких возможностей для всех социальных категорий  возраста зрителей; 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>- разрабатывает, реализует и продвигает  репертуар  программы  для повышения профессионального уровня  через освоение классических и современных драматургий</w:t>
      </w:r>
      <w:proofErr w:type="gramStart"/>
      <w:r w:rsidRPr="00EF2896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Pr="00EF2896">
        <w:rPr>
          <w:rFonts w:ascii="Times New Roman" w:hAnsi="Times New Roman"/>
          <w:sz w:val="20"/>
          <w:szCs w:val="20"/>
        </w:rPr>
        <w:t xml:space="preserve"> национальных и универсальных; 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lastRenderedPageBreak/>
        <w:t>- утверждение собственной  художественной идентичности через усвоение благодатной традиций театрального искусства и анализа  новых течений и тенденций в этой области;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>- образование, воспитание и сохранение  трупы,  стремление совершенствования исполнительского мастерства, ответственность за реализацию  сценического искусства, соблюдения профессиональной этики;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 xml:space="preserve">- стимулирование  творческого  духа у молодых  актёров, режиссёров, стенографистов и т. д.,  группы в целом посредством реализации специальных проектов; 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 xml:space="preserve">- сотрудничество с учреждениями и личностями в театральной сфере в стране и за рубежом,  для реализации целей, обменом опытом и др., привлечение актеров и режиссёров, известных на реализацию  намеченной программы; 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color w:val="000000"/>
          <w:sz w:val="20"/>
          <w:szCs w:val="20"/>
        </w:rPr>
        <w:t xml:space="preserve">- </w:t>
      </w:r>
      <w:r w:rsidRPr="00EF2896">
        <w:rPr>
          <w:rFonts w:ascii="Times New Roman" w:hAnsi="Times New Roman"/>
          <w:sz w:val="20"/>
          <w:szCs w:val="20"/>
        </w:rPr>
        <w:t>сотрудничество с органами местного публичного управления и экономических агентов, учреждений культуры, начального образования, до университетского и университетского образования, в целях продвижения  театрального искусства на юге Республики Молдова;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>- участие, с согласия Учредителя, в фестивалях, конкурсах, печатание в  газетах и журналах,  участие в симпозиумах и др. в стране и за рубежом;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>- осуществление представлений имеющегося репертуара, в соответствии с графиком  согласованным с Учредителем,  в населенных пунктах страны;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>- представление зрителям  не менее 3 спектаклей  в сезоне, который длится на протяжении 9 месяцев текущего года;                                                                                                                м) монтаж 1-2 спектаклей на протяжении всего сезона;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>- организация научных конференций и обсуждение спектаклей, встреч со зрителями и др.;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>- открытие в соответствии с действующим законодательством, филиалов, студий.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>3. Для реализации указанных целей, а также в целях повышения прибыли, по согласованию с Учредителем могут быть проведены следующие мероприятия: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>- сдачу в аренду и наем зрительного зала, земельных участков, зданий, вспомогательных, декораций, костюмов (в спектаклях, что не находится в репертуаре текущего года) и др. в соответствии с требованиями действующего законодательства;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>- осуществление издательской деятельности;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>- проведение мероприятий  в стране и за рубежом;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>- организация концертов,  развлекательных программ, других тематических праздников</w:t>
      </w:r>
      <w:proofErr w:type="gramStart"/>
      <w:r w:rsidRPr="00EF2896">
        <w:rPr>
          <w:rFonts w:ascii="Times New Roman" w:hAnsi="Times New Roman"/>
          <w:sz w:val="20"/>
          <w:szCs w:val="20"/>
        </w:rPr>
        <w:t xml:space="preserve">;  -- </w:t>
      </w:r>
      <w:proofErr w:type="gramEnd"/>
      <w:r w:rsidRPr="00EF2896">
        <w:rPr>
          <w:rFonts w:ascii="Times New Roman" w:hAnsi="Times New Roman"/>
          <w:sz w:val="20"/>
          <w:szCs w:val="20"/>
        </w:rPr>
        <w:t>производство, размножение, распространение аудиовизуальной продукции, в соответствии с действующим законодательством;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>- организация спектаклей, творческих мероприятий, симпозиумов и др.;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 xml:space="preserve">-  проведение турниров  в стране и за рубежом; 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>-  оказание различных услуг,  не противоречащих действующему законодательству и  целей   данного  Статута;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 xml:space="preserve">-  создание неправительственных организаций и фондов участвующие в активизации культурных мероприятий; 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>- открытие валютных счетов в банках за рубежом, в соответствии с действующим законодательством.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</w:p>
    <w:p w:rsidR="009655B0" w:rsidRPr="00EF2896" w:rsidRDefault="009655B0" w:rsidP="00EF2896">
      <w:pPr>
        <w:spacing w:after="0"/>
        <w:rPr>
          <w:rFonts w:ascii="Times New Roman" w:hAnsi="Times New Roman"/>
          <w:b/>
          <w:sz w:val="20"/>
          <w:szCs w:val="20"/>
        </w:rPr>
      </w:pPr>
      <w:r w:rsidRPr="00EF2896">
        <w:rPr>
          <w:rFonts w:ascii="Times New Roman" w:hAnsi="Times New Roman"/>
          <w:b/>
          <w:sz w:val="20"/>
          <w:szCs w:val="20"/>
        </w:rPr>
        <w:t xml:space="preserve">                                         Ш. ПРАВА И ОБЯЗАННОСТИ ТЕАТРА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>1. Театр имеет право: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>- открывать собственные счета в финансовых учреждениях, зарегистрированных в Республике Молдова и в других странах, а также использовать средства, перечисленные на эти счета;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>- заключать договора о предоставлении или получении займов с согласия Учредителя;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>-  определять направления и порядок использования всего имущества, переданного ему в управление;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>-  заниматься созданием экономических связей и торговли с любыми партнерами, в том числе из-за рубежа, расширять предпринимательскую деятельность;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>- заключать договора на продажу или закупку продукции, выполнение работ, оказание услуг и других хозяйственных договоров;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>-  устанавливать цены и тарифы на собственную продукцию, оказанные услуги и др., а также нормативы или фонд оплаты труда, за исключением случаев, когда в соответствии с законодательством, цены, тарифы и другие показатели регулируются государством;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 xml:space="preserve">- устанавливать внутреннюю структуру, организационные  предприятия, определять  правовой статус правления; 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lastRenderedPageBreak/>
        <w:t>- создавать филиалы и представительства;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>- улучшение условий жизни и отдыха работников, оказывать помощь их семьям, а также принимать участие в благотворительной деятельности, в соответствии с действующим законодательством;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 xml:space="preserve">-  нанимать  работников, в том числе по контракту, и увольнять в соответствии с трудовым законодательством; 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 xml:space="preserve">- получать товары, материалы и другое имущество, выделяемые  государством в централизованном порядке, по ценам  государственным или договорным;  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 xml:space="preserve">- требовать возмещения ущерба, причиненного незаконными действиями физических или юридических лиц; 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>2. Театр обязан: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>- обеспечивать сохранность, рациональное использование и расширенное воспроизводство государственного имущества, переданного в управление;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>- соблюдать  обязательства, вытекающие из законодательства и заключенных договоров;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>- заключать договора (соглашения) работы с сотрудниками;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>- полностью выплачивать заработную плату согласно заключенным договорам (соглашениям), независимо от финансового состояния Предприятия;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 xml:space="preserve">- осуществлять социальное, медицинское и иные виды обязательного страхования работников, создавать им необходимые условия для деятельности, в  соответствии с действующим  законодательством  и коллективного трудового договора; 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>- выполнять решения министерств, других центральных административных органов и органов местного публичного управления по социальной защите инвалидов и других лиц с ограниченной трудоспособностью;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>- своевременно выплачивать налоги и прочие платежи в должном  порядке и  размерах, установленных законодательством;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>- инициировать процедуру несостоятельности Предприятия в случае невозможности исполнения обязательств перед кредиторами;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 xml:space="preserve">- представлять в установленном порядке соответствующим государственным органам финансовые, налоговые,  статистические отчеты и другие виды отчётов; 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>- обеспечивать оплату труда работников на уровне не ниже минимальной заработной платы, установленной по стране;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>- обеспечивать надлежащие условия труда, соблюдение техники безопасности, производственных и санитарных норм, пожарной безопасности, а также охраны окружающей среды;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 xml:space="preserve">л) получать лицензии для осуществления различных видов деятельности,  </w:t>
      </w:r>
      <w:proofErr w:type="gramStart"/>
      <w:r w:rsidRPr="00EF2896">
        <w:rPr>
          <w:rFonts w:ascii="Times New Roman" w:hAnsi="Times New Roman"/>
          <w:sz w:val="20"/>
          <w:szCs w:val="20"/>
        </w:rPr>
        <w:t>установленном</w:t>
      </w:r>
      <w:proofErr w:type="gramEnd"/>
      <w:r w:rsidRPr="00EF2896">
        <w:rPr>
          <w:rFonts w:ascii="Times New Roman" w:hAnsi="Times New Roman"/>
          <w:sz w:val="20"/>
          <w:szCs w:val="20"/>
        </w:rPr>
        <w:t xml:space="preserve"> законодательством,  подлежащих лицензированию.</w:t>
      </w:r>
    </w:p>
    <w:p w:rsidR="009655B0" w:rsidRPr="00EF2896" w:rsidRDefault="009655B0" w:rsidP="00EF2896">
      <w:pPr>
        <w:tabs>
          <w:tab w:val="right" w:pos="9355"/>
        </w:tabs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>3. Театр не вправе без разрешения Учредителя:</w:t>
      </w:r>
      <w:r w:rsidRPr="00EF2896">
        <w:rPr>
          <w:rFonts w:ascii="Times New Roman" w:hAnsi="Times New Roman"/>
          <w:sz w:val="20"/>
          <w:szCs w:val="20"/>
        </w:rPr>
        <w:tab/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>- сдавать в аренду (наем), или внести в залог свое имущество;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>- продавать активы, неиспользуемые в технологическом процессе;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>- списывать имущество, относящееся к основным средствам;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 xml:space="preserve">- использовать  имущество,  которое  по планам деятельности, не предусмотрено;                                                                                                                                                     - входить в состав ассоциаций, концернов и других объединений, на основе заключенных договоров;                                                                                                                                                                                                 </w:t>
      </w:r>
    </w:p>
    <w:p w:rsid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 xml:space="preserve">                            </w:t>
      </w:r>
    </w:p>
    <w:p w:rsidR="009655B0" w:rsidRPr="00EF2896" w:rsidRDefault="009655B0" w:rsidP="00EF289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EF2896">
        <w:rPr>
          <w:rFonts w:ascii="Times New Roman" w:hAnsi="Times New Roman"/>
          <w:b/>
          <w:sz w:val="20"/>
          <w:szCs w:val="20"/>
          <w:lang w:val="en-US"/>
        </w:rPr>
        <w:t>I</w:t>
      </w:r>
      <w:r w:rsidRPr="00EF2896">
        <w:rPr>
          <w:rFonts w:ascii="Times New Roman" w:hAnsi="Times New Roman"/>
          <w:b/>
          <w:sz w:val="20"/>
          <w:szCs w:val="20"/>
        </w:rPr>
        <w:t>V. Руководство Театра</w:t>
      </w:r>
    </w:p>
    <w:p w:rsidR="009655B0" w:rsidRPr="00EF2896" w:rsidRDefault="009655B0" w:rsidP="00EF2896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>Администрация Театра  -  Директор, назначается на должность Учредителем, с согласия Министерства Культуры Республики Молдова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 xml:space="preserve">2. Директор Театра назначается на конкурсной основе  или без конкурса  по решению Учредителя, на основании индивидуального трудового договора (контракта), может быть  освобожден от занимаемой должности в соответствии с действующим законодательством. 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>3. Учредитель имеет следующие основные полномочия: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>-  утверждает Статут предприятия, изменения и дополнения к нему,  внутренний регламент работы учреждения.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 xml:space="preserve">- </w:t>
      </w:r>
      <w:proofErr w:type="gramStart"/>
      <w:r w:rsidRPr="00EF2896">
        <w:rPr>
          <w:rFonts w:ascii="Times New Roman" w:hAnsi="Times New Roman"/>
          <w:sz w:val="20"/>
          <w:szCs w:val="20"/>
        </w:rPr>
        <w:t>у</w:t>
      </w:r>
      <w:proofErr w:type="gramEnd"/>
      <w:r w:rsidRPr="00EF2896">
        <w:rPr>
          <w:rFonts w:ascii="Times New Roman" w:hAnsi="Times New Roman"/>
          <w:sz w:val="20"/>
          <w:szCs w:val="20"/>
        </w:rPr>
        <w:t>станавливает экономические показатели Театра;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>- проводит единую техническую политику в рамках отрасли;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>- обеспечивает надзор за финансово-хозяйственной деятельностью Предприятия, не вмешиваясь непосредственно в его деятельность;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>- устанавливает размер кредитов, получаемых и предоставляемых Предприятием.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>4. По просьбе Предприятия, Учредитель рассматривает материалы и утверждает: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lastRenderedPageBreak/>
        <w:t>- сдача в аренду (наем) или залог имущества Предприятия;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>-списание имущества, относящегося к основным средствам;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>- вхождение в состав ассоциаций, концернов и других объединений;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 xml:space="preserve">- Учредитель принимает решения об изменении уставного капитала Предприятия, внесение изменений и дополнений в Статут, реорганизации или ликвидации Предприятия. 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 xml:space="preserve">-  администрации Театра, с правом совещательного голоса  художественного   </w:t>
      </w:r>
      <w:proofErr w:type="spellStart"/>
      <w:r w:rsidRPr="00EF2896">
        <w:rPr>
          <w:rFonts w:ascii="Times New Roman" w:hAnsi="Times New Roman"/>
          <w:sz w:val="20"/>
          <w:szCs w:val="20"/>
        </w:rPr>
        <w:t>Совеа</w:t>
      </w:r>
      <w:proofErr w:type="spellEnd"/>
      <w:r w:rsidRPr="00EF2896">
        <w:rPr>
          <w:rFonts w:ascii="Times New Roman" w:hAnsi="Times New Roman"/>
          <w:sz w:val="20"/>
          <w:szCs w:val="20"/>
        </w:rPr>
        <w:t xml:space="preserve">  Театра. Члены совета утверждаются Учредителем.</w:t>
      </w:r>
    </w:p>
    <w:p w:rsidR="009655B0" w:rsidRPr="00EF2896" w:rsidRDefault="009655B0" w:rsidP="00EF2896">
      <w:pPr>
        <w:spacing w:after="0"/>
        <w:rPr>
          <w:rFonts w:ascii="Times New Roman" w:hAnsi="Times New Roman"/>
          <w:b/>
          <w:sz w:val="20"/>
          <w:szCs w:val="20"/>
        </w:rPr>
      </w:pPr>
      <w:r w:rsidRPr="00EF2896">
        <w:rPr>
          <w:rFonts w:ascii="Times New Roman" w:hAnsi="Times New Roman"/>
          <w:b/>
          <w:sz w:val="20"/>
          <w:szCs w:val="20"/>
        </w:rPr>
        <w:t xml:space="preserve">                                     а) Директор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>7. На должность руководителя Театра назначается  человек с опытом работы в данной области не менее 5 лет, по специальности: режиссер, актер, театровед, драматург, постановщик или вдохновитель творческого процесса.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 xml:space="preserve">8. Директор координирует деятельность в соответствии с Законом " О театрах, цирках и концертных организациях, Положением о деятельности театров, цирков и концертных организаций, утверждённый  Постановлением №. 1242 от 15.10.2003 Правительством  Республики Молдова и настоящим Уставом. 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 xml:space="preserve">9. Директор не имеет право занимать руководящие должности в  других государственных и частных организациях того же профиля. 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>10. Директор имеет следующие права и обязанности: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>- руководит деятельностью Предприятия и обеспечивает его эффективное функционирование;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 xml:space="preserve">- действует без доверенности от имени Предприятия; 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>- обеспечивает разработку стратегической программы  творческой деятельности  и финансово-хозяйственной,  несет ответственность за составление репертуара Театра;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 xml:space="preserve">- имеет печать и право первой подписи на всех документах банковско-финансового характера; 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 xml:space="preserve">- входит в художественный  Совет, будучи  его председателем; 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>- утверждает штатное расписание и начисление заработной платы сотрудников и согласовывает его с Учредителем на основании законодательства Республики Молдова;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>- обеспечивает исполнение решений Учредителя и административного Совета;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>- заключает договора, выдает доверенности, открывает счета в банках;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>- объявляет конкурсы на замещение вакантных должностей учреждения;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>- утверждает Положение о внутреннем  функционировании  Театра, устанавливает функциональные обязанности работников,  имеет право решения  применения санкций            (в случае необходимости);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>- подписывает договора, финансово-коммерческие  и творческие,  договора о  приеме на работу временно или на ограниченный срок;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 xml:space="preserve">- обеспечивает представление в установленные сроки, в вышестоящих инстанциях планы деятельности, проектов, спектаклей, художественных программ, отчетов финансовой и творческой деятельности Театра; 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 xml:space="preserve">-  Театр находится в  отношениях с государственными институтами Республики Молдова (а также с органами юстиции, оказывая таковой полномочия, в решении  некоторых проблем и других работников Предприятия или других лиц с соответствующей квалификацией), с международными организациями и неправительственными организациями; 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 xml:space="preserve">- направляет творческий процесс, выбор репертуара, координируя в  соответствующих участках при необходимости; 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>- разрабатывает совместно с художественным Советом, репертуар текущего и перспективного Театра;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>- обеспечивает монтаж новых спектаклей, приглашение некоторых режиссеров  страны и/или за рубежом, контролирует активно  художественный уровень репертуара;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>- принимает меры в целях совершенствования уровня учебной группы и повышения  сценического мастерства, утверждает проведение стажировки, курсов переподготовки,  практических уроков  и др.;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>- обеспечивает соблюдение трудовой дисциплины сотрудниками Театра;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>- обеспечивает  возрождение некоторых спектаклей из репертуара ранее учреждённого, реализацию проектов  сценариев ярких шоу или тематических;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>- предлагает  Учредителю, совместно с художественным Советом, в установленном порядке кандидатуры на присвоение почетных званий и государственных наград;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>- представляет Учредителю творческие проекты, командировок по стране и за рубежом, отчеты, другие виды запрашиваемой информации;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>- содействует организации деятельности совета директоров и художественного Совета учреждения;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>- обеспечивает содержание и использование необходимого имущества, переданного в управление;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lastRenderedPageBreak/>
        <w:t xml:space="preserve">- осуществляет </w:t>
      </w:r>
      <w:proofErr w:type="gramStart"/>
      <w:r w:rsidRPr="00EF2896">
        <w:rPr>
          <w:rFonts w:ascii="Times New Roman" w:hAnsi="Times New Roman"/>
          <w:sz w:val="20"/>
          <w:szCs w:val="20"/>
        </w:rPr>
        <w:t>социальное</w:t>
      </w:r>
      <w:proofErr w:type="gramEnd"/>
      <w:r w:rsidRPr="00EF2896">
        <w:rPr>
          <w:rFonts w:ascii="Times New Roman" w:hAnsi="Times New Roman"/>
          <w:sz w:val="20"/>
          <w:szCs w:val="20"/>
        </w:rPr>
        <w:t xml:space="preserve">, медицинское  и другие  виды обязательного страхования работников, создаёт  для их подходящие условия  деятельности,  в соответствии  с действующим  Законодательством  и коллективного договора;   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>- обеспечивает благоприятные условия труда, безопасность труда, производственные и санитарные нормы, противопожарную безопасность, а также охрану окружающей среды;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>- получает лицензии в порядке, установленном Правительством, для осуществления различных  видов деятельности, предусмотренных соответствующими  лицензиями;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>- устанавливает цены на билеты и на аренду зрительного зала, в соответствии с действующими тарифами;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>- несет материальную ответственность за неисполнение или ненадлежащее исполнение обязательств, установленных в договоре;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 xml:space="preserve">- отвечает за управление доходов Театра, эффективности его деятельности                                    </w:t>
      </w:r>
    </w:p>
    <w:p w:rsidR="009655B0" w:rsidRPr="00EF2896" w:rsidRDefault="009655B0" w:rsidP="00EF2896">
      <w:pPr>
        <w:tabs>
          <w:tab w:val="left" w:pos="1941"/>
        </w:tabs>
        <w:spacing w:after="0"/>
        <w:rPr>
          <w:rFonts w:ascii="Times New Roman" w:hAnsi="Times New Roman"/>
          <w:b/>
          <w:sz w:val="20"/>
          <w:szCs w:val="20"/>
        </w:rPr>
      </w:pPr>
      <w:r w:rsidRPr="00EF2896">
        <w:rPr>
          <w:rFonts w:ascii="Times New Roman" w:hAnsi="Times New Roman"/>
          <w:b/>
          <w:sz w:val="20"/>
          <w:szCs w:val="20"/>
        </w:rPr>
        <w:tab/>
      </w:r>
    </w:p>
    <w:p w:rsidR="009655B0" w:rsidRPr="00EF2896" w:rsidRDefault="009655B0" w:rsidP="00EF2896">
      <w:pPr>
        <w:spacing w:after="0"/>
        <w:rPr>
          <w:rFonts w:ascii="Times New Roman" w:hAnsi="Times New Roman"/>
          <w:b/>
          <w:sz w:val="20"/>
          <w:szCs w:val="20"/>
        </w:rPr>
      </w:pPr>
      <w:r w:rsidRPr="00EF2896">
        <w:rPr>
          <w:rFonts w:ascii="Times New Roman" w:hAnsi="Times New Roman"/>
          <w:b/>
          <w:sz w:val="20"/>
          <w:szCs w:val="20"/>
        </w:rPr>
        <w:t xml:space="preserve">                                               c. Художественный совет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 xml:space="preserve"> 19. Состав художественного Совета Театра, утверждается  приказом Учредителя по представлению состава директором.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>20. Совет является консультативным органом управления учреждения, уполномоченный принимать решения по вопросам создания и управления.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>21. Совет состоит из 5 членов.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>22. В состав Совета входят: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>• директор;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>• художественный руководитель;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>• руководители  специализированных служб;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>• личности  творческого  коллектива  учреждения, профсоюза.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>23. В состав Совета входят в обязательном порядке в размере 40 процентов: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>• публичные и известные люди;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>• выдающиеся личности в области культуры за пределами учреждения;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 xml:space="preserve">• представители творческих союзов. 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>24. Совет избирается на общем собрании коллектива открытым голосованием сроком на 2 года,  состав утверждается директором .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>25. В случае</w:t>
      </w:r>
      <w:proofErr w:type="gramStart"/>
      <w:r w:rsidRPr="00EF2896">
        <w:rPr>
          <w:rFonts w:ascii="Times New Roman" w:hAnsi="Times New Roman"/>
          <w:sz w:val="20"/>
          <w:szCs w:val="20"/>
        </w:rPr>
        <w:t>,</w:t>
      </w:r>
      <w:proofErr w:type="gramEnd"/>
      <w:r w:rsidRPr="00EF2896">
        <w:rPr>
          <w:rFonts w:ascii="Times New Roman" w:hAnsi="Times New Roman"/>
          <w:sz w:val="20"/>
          <w:szCs w:val="20"/>
        </w:rPr>
        <w:t xml:space="preserve"> если по каким-то причинам, один или несколько членов, перестают исполнять свои функции в Совете, они замещаются  другими представителями  коллектива, в соответствии с теми же процедурами.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>26. Деятельность Совета координируется директором учреждения.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 xml:space="preserve"> 27. Совет имеет следующие полномочия и обязанности: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>- содействует разработке плана деятельности Театра;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>- принимает участие в дискуссии о вариантах  репертуара представлений;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>- высказывается по поводу качества и целесообразности проектов или работ;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>- участвует в процессе совершенствования  творческого персонала;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>- выносит на обсуждение план проведения турниров и служебных командировок, участия в фестивалях, национальных и международных;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>- обеспечивает прозрачность управлением материальных  имуществ  и средств бюджетных</w:t>
      </w:r>
      <w:proofErr w:type="gramStart"/>
      <w:r w:rsidRPr="00EF2896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Pr="00EF2896">
        <w:rPr>
          <w:rFonts w:ascii="Times New Roman" w:hAnsi="Times New Roman"/>
          <w:sz w:val="20"/>
          <w:szCs w:val="20"/>
        </w:rPr>
        <w:t xml:space="preserve"> а также внебюджетных;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>- рассматривает проекты в области культуры, предлагаемые  учреждением;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>- выдвигает членов коллектива для присвоения звания и награды;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 xml:space="preserve">- анализирует результаты деятельности учреждения и предлагает пути его  совершенствования; 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>- заслушивает ежеквартально отчеты  о деятельности учреждения.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>28. Порядок организации деятельности Совета: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>• Совет собирается 1-2 раза в четверть или по мере необходимости;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>• на заседания Совета могут быть приглашены руководители или специалисты в области культуры  за пределами учреждения, в стране или  из-за  рубежа;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>• программа деятельности Совета ежегодно утверждается директором учреждения;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 xml:space="preserve">• секретарь Совета разрабатывает программу деятельности, созывает заседания, готовит материалы обсуждаемые, ведет делопроизводство; 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>• решения Совета доводятся до сведения коллектива учреждения  протоколами или посредством обсуждений решения;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lastRenderedPageBreak/>
        <w:t xml:space="preserve">• Совет участвует в контроле тарифных ставок творческого персонала, в соответствии с Положением об аттестации творческих работников учреждений, цирков и концертных организаций Республики Молдова, утвержденного Учредителем. 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</w:p>
    <w:p w:rsidR="009655B0" w:rsidRPr="00EF2896" w:rsidRDefault="009655B0" w:rsidP="00EF2896">
      <w:pPr>
        <w:spacing w:after="0"/>
        <w:rPr>
          <w:rFonts w:ascii="Times New Roman" w:hAnsi="Times New Roman"/>
          <w:b/>
          <w:sz w:val="20"/>
          <w:szCs w:val="20"/>
        </w:rPr>
      </w:pPr>
      <w:r w:rsidRPr="00EF2896">
        <w:rPr>
          <w:rFonts w:ascii="Times New Roman" w:hAnsi="Times New Roman"/>
          <w:b/>
          <w:sz w:val="20"/>
          <w:szCs w:val="20"/>
        </w:rPr>
        <w:t>V. ФИНАНСИРОВАНИЕ ДЕЯТЕЛЬНОСТИ И ФОРМИРОВАНИЕ ФОНДОВ ТЕАТРА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>1. Работая в условиях субсидии из бюджета и   самофинансирования, Городской  Театр  имеет следующие источники финансирования: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 xml:space="preserve">• субсидии из бюджета городского; 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>• доходы от деятельности в области искусства (основной деятельности);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>• доходы от оказания платных услуг;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>• гранты культурных программ и проектов;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>• спонсорских средств от юридических и физических лиц;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 xml:space="preserve">• другие доходы, не запрещенные действующим законодательством. 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 xml:space="preserve">2. Финансирование Театра включено в городской  бюджет   в соответствии с нормативными расходами, утвержденными действующими нормативными актами. 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 xml:space="preserve"> 3. Субсидии из  городского бюджета  не могут  быть уменьшены из-за финансовой помощи, оказанной другими юридическими и физическими лицами. Субсидии, не использованные до конца года, остаются в распоряжении Театра и  распределяются  по потребности.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 xml:space="preserve">4. Доходы Театра, полученные от своей деятельности, освобождаются от всех видов налогов, за исключением взносов на обязательное страхование и  пенсионный фонд. 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 xml:space="preserve"> 5. Источником образования других средств, становится прибыль, полученная в результате творческой и финансово-экономической деятельности Театра.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>6. Вне основных средств, в Театре могут быть сформированы следующие фонды: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>• резервный фонд;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 xml:space="preserve">• Резервный капитал Предприятия составит 10% от уставного капитала. Резервный капитал используется только в случае недостаточности прибыли и средств, специальных фондов Предприятия. Средства резервного капитала используются для покрытия убытков Предприятия; 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>• фонд развития творческого потенциала;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>• фонд социального развития;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>• фонд организации культурных мероприятий для работников учреждения и его детей;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 xml:space="preserve">• фонды специального назначения; 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 xml:space="preserve">• полученные от спонсорской помощи, что стимулирует инициативу сотрудников; поддерживает разнообразные дополнительные мероприятия, не предусмотренные в проекте финансирования бюджетных или невозможно покрыть за счет субсидии  планируемые (постановки, поездки на фестивали и турниры, организацию рекламы,  содержание музея  театрального, обучение группы, художественного,  фильмов о личностях в области театра, теле - радиопередачи и др.) 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 xml:space="preserve"> 7. Театр имеет свои средства и использует их в соответствии </w:t>
      </w:r>
      <w:r w:rsidR="00EF2896" w:rsidRPr="00EF2896">
        <w:rPr>
          <w:rFonts w:ascii="Times New Roman" w:hAnsi="Times New Roman"/>
          <w:sz w:val="20"/>
          <w:szCs w:val="20"/>
        </w:rPr>
        <w:t>с действующим законодательством</w:t>
      </w:r>
    </w:p>
    <w:p w:rsidR="009655B0" w:rsidRPr="00EF2896" w:rsidRDefault="009655B0" w:rsidP="00EF2896">
      <w:pPr>
        <w:spacing w:after="0"/>
        <w:rPr>
          <w:rFonts w:ascii="Times New Roman" w:hAnsi="Times New Roman"/>
          <w:b/>
          <w:sz w:val="20"/>
          <w:szCs w:val="20"/>
        </w:rPr>
      </w:pPr>
      <w:r w:rsidRPr="00EF2896">
        <w:rPr>
          <w:rFonts w:ascii="Times New Roman" w:hAnsi="Times New Roman"/>
          <w:b/>
          <w:sz w:val="20"/>
          <w:szCs w:val="20"/>
        </w:rPr>
        <w:t xml:space="preserve">                                                          VI. ИМУЩЕСТВО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>1. Имущество Предприятия (уставный капитал) принадлежит в полном объеме Учредителю  и формируется из следующих источников: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>-вклад Учредителя в виде денежных средств и товаров, находящихся в гражданском обороте;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 xml:space="preserve">- чистая прибыль, зарегистрированная  в финансово-хозяйственной деятельности Предприятия. 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>- сумма износа и амортизации, начисление;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>- капитальные вложения и дотации из бюджета;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>- товаров, переданных безвозмездно;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>- имущественные права (права пользования основных средств, земельных участков, природных ресурсов);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>- других законных источников.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 xml:space="preserve">2. Чистая прибыль образуется после уплаты налогов и других обязательных платежей и остается в распоряжении театра. 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 xml:space="preserve">3. Чистая прибыль может быть направлена на покрытие убытков прошлых лет, формирование резервного капитала, формирование резерва для развития производства, отчисления в бюджет государства, в других целях, не противоречащие законодательству. 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 xml:space="preserve"> 4. Решение о распределении чистой прибыли принимается Художественным  Советом  ежегодно, по предложению Директора, не позднее 30 апреля года.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lastRenderedPageBreak/>
        <w:t>5. Чистая прибыль распределяется только на покрытие убытков прошлых лет; формирование резервного капитала и резерва для развития производства в случае, если стоимость чистых активов по данным последнего годового баланса Предприятия, меньше, чем уставной  капитал Предприятия или станет меньше в результате распределения его в других целях.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 xml:space="preserve"> 6. Убытки Предприятия покрываются за счет чистой прибыли, остающейся в распоряжении Предприятия, за счет средств резервного фонда, а также пожертвований или грантов.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>7. Спектакли и сценические произведения, созданные - это основная деятельность Театра;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>8. Имущество и денежные средства, переданные в уставный капитал Предприятия, оцениваются в молдавских леях.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>9. По предложению Художественного Совета, размер уставного капитала театра может быть изменён (увеличен или уменьшен), на основании решения Учредителя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>10. Театр управляет как  собственностью учредителей, так и приобретениям  в результате своей  деятельности, предусмотренные  законодательством.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>11. Здание театра не подлежат приватизации.</w:t>
      </w:r>
    </w:p>
    <w:p w:rsidR="009655B0" w:rsidRPr="00EF2896" w:rsidRDefault="009655B0" w:rsidP="00EF289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9655B0" w:rsidRPr="00EF2896" w:rsidRDefault="009655B0" w:rsidP="00EF2896">
      <w:pPr>
        <w:spacing w:after="0"/>
        <w:rPr>
          <w:rFonts w:ascii="Times New Roman" w:hAnsi="Times New Roman"/>
          <w:b/>
          <w:sz w:val="20"/>
          <w:szCs w:val="20"/>
        </w:rPr>
      </w:pPr>
      <w:r w:rsidRPr="00EF2896">
        <w:rPr>
          <w:rFonts w:ascii="Times New Roman" w:hAnsi="Times New Roman"/>
          <w:b/>
          <w:sz w:val="20"/>
          <w:szCs w:val="20"/>
        </w:rPr>
        <w:t xml:space="preserve">                                          VII. СИСТЕМА ОТЧЕТНОСТИ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>1. Театр представляет Учредителю отчеты о своей деятельности в сроки и в формах, установленных действующим законодательством.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>2. Театр представляет Учредителю на рассмотрение баланса  основной деятельности на текущий год.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 xml:space="preserve">3. Театр представляет Учредителю информацию о финансово-хозяйственной деятельности и исполнении сметы расходов.  Об использовании средств  городского бюджета, предназначенных для развития культуры и искусства, утвержденных в пределах финансовых ассигнований, предусмотренных на финансовый год, в соответствии с „Положением о нормативах оценки расходов, необходимых для деятельности театров, цирков и концертных организаций, получающих дотации из бюджета”, утвержденного Постановлением Р. М.№. 643 от 09.06.2004. 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>4. Контроль деятельности Театра осуществляется Учредителем и другими органами и лицами, уполномоченными действующим законодательством.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>5. За исключением случаев, предусмотренных законом, другие органы власти могут дать дирекции Театра указания и могут потребовать информацию и отчеты только с согласия Учредителя.</w:t>
      </w:r>
    </w:p>
    <w:p w:rsidR="009655B0" w:rsidRPr="00EF2896" w:rsidRDefault="009655B0" w:rsidP="00EF289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9655B0" w:rsidRPr="00EF2896" w:rsidRDefault="009655B0" w:rsidP="00EF2896">
      <w:pPr>
        <w:spacing w:after="0"/>
        <w:rPr>
          <w:rFonts w:ascii="Times New Roman" w:hAnsi="Times New Roman"/>
          <w:b/>
          <w:sz w:val="20"/>
          <w:szCs w:val="20"/>
        </w:rPr>
      </w:pPr>
      <w:r w:rsidRPr="00EF2896">
        <w:rPr>
          <w:rFonts w:ascii="Times New Roman" w:hAnsi="Times New Roman"/>
          <w:b/>
          <w:sz w:val="20"/>
          <w:szCs w:val="20"/>
          <w:lang w:val="ro-RO"/>
        </w:rPr>
        <w:t xml:space="preserve">                           VIII</w:t>
      </w:r>
      <w:r w:rsidRPr="00EF2896">
        <w:rPr>
          <w:rFonts w:ascii="Times New Roman" w:hAnsi="Times New Roman"/>
          <w:b/>
          <w:sz w:val="20"/>
          <w:szCs w:val="20"/>
        </w:rPr>
        <w:t>. РЕОРГАНИЗАЦИЯ И ЛИКВИДАЦИЯ ТЕАТРА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>1. Реорганизация и ликвидация Театра осуществляется в соответствии с “Закон о театрах, цирках и концертных организациях”, Гражданский Кодекс, Закон о предпринимательстве и предприятиях”.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>2. Учредитель обладает возможностью к  реорганизации или ликвидации учреждения в следующих случаях: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>• необходимость перепрофилирования учреждения на основании других критериев, также  эстетически-художественных;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>• отсутствие концепции эстетической  учреждения;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>• не квалификации творческой деятельности сотрудников;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>• отсутствие коллектива творческой деятельности;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>• бездействие театра в течение не более 1 года;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>• несоответствие основной деятельности, с требованиями общества;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>• накопление долгов неплатежеспособных;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>• несоответствие деятельности  представленного статута.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>3. После ликвидации имущество, Театра, остаются в распоряжении Учредителя.</w:t>
      </w:r>
    </w:p>
    <w:p w:rsidR="009655B0" w:rsidRPr="00EF2896" w:rsidRDefault="009655B0" w:rsidP="00EF289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9655B0" w:rsidRPr="00EF2896" w:rsidRDefault="009655B0" w:rsidP="00EF2896">
      <w:pPr>
        <w:spacing w:after="0"/>
        <w:rPr>
          <w:rFonts w:ascii="Times New Roman" w:hAnsi="Times New Roman"/>
          <w:b/>
          <w:sz w:val="20"/>
          <w:szCs w:val="20"/>
        </w:rPr>
      </w:pPr>
      <w:r w:rsidRPr="00EF2896">
        <w:rPr>
          <w:rFonts w:ascii="Times New Roman" w:hAnsi="Times New Roman"/>
          <w:b/>
          <w:sz w:val="20"/>
          <w:szCs w:val="20"/>
          <w:lang w:val="ro-RO"/>
        </w:rPr>
        <w:t xml:space="preserve">                        I</w:t>
      </w:r>
      <w:r w:rsidRPr="00EF2896">
        <w:rPr>
          <w:rFonts w:ascii="Times New Roman" w:hAnsi="Times New Roman"/>
          <w:b/>
          <w:sz w:val="20"/>
          <w:szCs w:val="20"/>
        </w:rPr>
        <w:t xml:space="preserve">X. ЗАКЛЮЧИТЕЛЬНЫЕ ПОЛОЖЕНИЯ </w:t>
      </w:r>
      <w:bookmarkStart w:id="0" w:name="_GoBack"/>
      <w:bookmarkEnd w:id="0"/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>1. Споры Театра с физическими и юридическими лицами рассматриваются судами в соответствии с законодательством Республики Молдова.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>2. Настоящий Статут представлен в 6 (шести) экземпляров, каждый из которых имеет  юридическую основу.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  <w:lang w:val="ro-RO"/>
        </w:rPr>
      </w:pPr>
      <w:r w:rsidRPr="00EF2896">
        <w:rPr>
          <w:rFonts w:ascii="Times New Roman" w:hAnsi="Times New Roman"/>
          <w:sz w:val="20"/>
          <w:szCs w:val="20"/>
        </w:rPr>
        <w:t>3. Изменения и дополнения в данный Статут, являются принятые и зарегистрированные в установленном законом порядке решения.</w:t>
      </w:r>
    </w:p>
    <w:p w:rsidR="009655B0" w:rsidRPr="00EF2896" w:rsidRDefault="009655B0" w:rsidP="00EF2896">
      <w:pPr>
        <w:spacing w:after="0"/>
        <w:rPr>
          <w:rFonts w:ascii="Times New Roman" w:hAnsi="Times New Roman"/>
          <w:sz w:val="20"/>
          <w:szCs w:val="20"/>
        </w:rPr>
      </w:pPr>
    </w:p>
    <w:p w:rsidR="009655B0" w:rsidRPr="00EF2896" w:rsidRDefault="009655B0" w:rsidP="00EF2896">
      <w:pPr>
        <w:rPr>
          <w:rFonts w:ascii="Times New Roman" w:hAnsi="Times New Roman"/>
          <w:sz w:val="20"/>
          <w:szCs w:val="20"/>
        </w:rPr>
      </w:pPr>
      <w:r w:rsidRPr="00EF2896">
        <w:rPr>
          <w:rFonts w:ascii="Times New Roman" w:hAnsi="Times New Roman"/>
          <w:sz w:val="20"/>
          <w:szCs w:val="20"/>
        </w:rPr>
        <w:t xml:space="preserve">Директор Театра                                                                                      Иван </w:t>
      </w:r>
      <w:proofErr w:type="spellStart"/>
      <w:r w:rsidRPr="00EF2896">
        <w:rPr>
          <w:rFonts w:ascii="Times New Roman" w:hAnsi="Times New Roman"/>
          <w:sz w:val="20"/>
          <w:szCs w:val="20"/>
        </w:rPr>
        <w:t>Боримечков</w:t>
      </w:r>
      <w:proofErr w:type="spellEnd"/>
    </w:p>
    <w:sectPr w:rsidR="009655B0" w:rsidRPr="00EF2896" w:rsidSect="00B3048D">
      <w:footerReference w:type="default" r:id="rId8"/>
      <w:pgSz w:w="11906" w:h="16838"/>
      <w:pgMar w:top="709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FBA" w:rsidRDefault="00135FBA" w:rsidP="00EF2896">
      <w:pPr>
        <w:spacing w:after="0" w:line="240" w:lineRule="auto"/>
      </w:pPr>
      <w:r>
        <w:separator/>
      </w:r>
    </w:p>
  </w:endnote>
  <w:endnote w:type="continuationSeparator" w:id="0">
    <w:p w:rsidR="00135FBA" w:rsidRDefault="00135FBA" w:rsidP="00EF2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896" w:rsidRDefault="00EF2896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6E195E">
      <w:rPr>
        <w:noProof/>
      </w:rPr>
      <w:t>7</w:t>
    </w:r>
    <w:r>
      <w:fldChar w:fldCharType="end"/>
    </w:r>
  </w:p>
  <w:p w:rsidR="00EF2896" w:rsidRDefault="00EF289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FBA" w:rsidRDefault="00135FBA" w:rsidP="00EF2896">
      <w:pPr>
        <w:spacing w:after="0" w:line="240" w:lineRule="auto"/>
      </w:pPr>
      <w:r>
        <w:separator/>
      </w:r>
    </w:p>
  </w:footnote>
  <w:footnote w:type="continuationSeparator" w:id="0">
    <w:p w:rsidR="00135FBA" w:rsidRDefault="00135FBA" w:rsidP="00EF2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B3846"/>
    <w:multiLevelType w:val="hybridMultilevel"/>
    <w:tmpl w:val="1E8EB48E"/>
    <w:lvl w:ilvl="0" w:tplc="9D3475D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74A4"/>
    <w:rsid w:val="00067C3B"/>
    <w:rsid w:val="00104E16"/>
    <w:rsid w:val="00135FBA"/>
    <w:rsid w:val="00170399"/>
    <w:rsid w:val="001A01A0"/>
    <w:rsid w:val="001B2A54"/>
    <w:rsid w:val="00207A30"/>
    <w:rsid w:val="00250951"/>
    <w:rsid w:val="00271861"/>
    <w:rsid w:val="002E72F2"/>
    <w:rsid w:val="003757BC"/>
    <w:rsid w:val="00432659"/>
    <w:rsid w:val="004B4912"/>
    <w:rsid w:val="005060D0"/>
    <w:rsid w:val="00517449"/>
    <w:rsid w:val="005306D7"/>
    <w:rsid w:val="005528AF"/>
    <w:rsid w:val="005938DC"/>
    <w:rsid w:val="005B2B57"/>
    <w:rsid w:val="005B5982"/>
    <w:rsid w:val="005B7D2C"/>
    <w:rsid w:val="005D7E3B"/>
    <w:rsid w:val="005F75EF"/>
    <w:rsid w:val="006216D8"/>
    <w:rsid w:val="00667BA3"/>
    <w:rsid w:val="006E195E"/>
    <w:rsid w:val="00767E69"/>
    <w:rsid w:val="0078705B"/>
    <w:rsid w:val="007A75DB"/>
    <w:rsid w:val="007C3F2F"/>
    <w:rsid w:val="007C7D1D"/>
    <w:rsid w:val="007F74A4"/>
    <w:rsid w:val="00853857"/>
    <w:rsid w:val="00897C26"/>
    <w:rsid w:val="008C45E3"/>
    <w:rsid w:val="008E32EE"/>
    <w:rsid w:val="008E64DA"/>
    <w:rsid w:val="009126AB"/>
    <w:rsid w:val="0093003F"/>
    <w:rsid w:val="0094106D"/>
    <w:rsid w:val="00945C1C"/>
    <w:rsid w:val="009655B0"/>
    <w:rsid w:val="009E1DD0"/>
    <w:rsid w:val="00A02D34"/>
    <w:rsid w:val="00A81FD0"/>
    <w:rsid w:val="00AF17CC"/>
    <w:rsid w:val="00B0440F"/>
    <w:rsid w:val="00B3048D"/>
    <w:rsid w:val="00B93864"/>
    <w:rsid w:val="00C47871"/>
    <w:rsid w:val="00C97D8A"/>
    <w:rsid w:val="00D40F47"/>
    <w:rsid w:val="00DA15D5"/>
    <w:rsid w:val="00DD0194"/>
    <w:rsid w:val="00DF7429"/>
    <w:rsid w:val="00E3091C"/>
    <w:rsid w:val="00E54010"/>
    <w:rsid w:val="00E74DDC"/>
    <w:rsid w:val="00EB7E4D"/>
    <w:rsid w:val="00EF2896"/>
    <w:rsid w:val="00F3348C"/>
    <w:rsid w:val="00F843D8"/>
    <w:rsid w:val="00F97CC3"/>
    <w:rsid w:val="00FC30DF"/>
    <w:rsid w:val="00FC7EE8"/>
    <w:rsid w:val="00FE524A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0D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757B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F28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EF2896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EF28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F2896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7</Pages>
  <Words>3944</Words>
  <Characters>22484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Валюша</dc:creator>
  <cp:keywords/>
  <dc:description/>
  <cp:lastModifiedBy>RePack by Diakov</cp:lastModifiedBy>
  <cp:revision>11</cp:revision>
  <cp:lastPrinted>2017-01-19T09:41:00Z</cp:lastPrinted>
  <dcterms:created xsi:type="dcterms:W3CDTF">2016-12-12T08:36:00Z</dcterms:created>
  <dcterms:modified xsi:type="dcterms:W3CDTF">2017-01-19T09:50:00Z</dcterms:modified>
</cp:coreProperties>
</file>